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5EA2" w:rsidRPr="00EE5EA2" w:rsidRDefault="00EE5EA2" w:rsidP="00EE5EA2">
      <w:pPr>
        <w:jc w:val="center"/>
        <w:rPr>
          <w:noProof/>
          <w:color w:val="FF0000"/>
          <w:lang w:eastAsia="ru-RU"/>
        </w:rPr>
      </w:pPr>
      <w:r w:rsidRPr="00EE5EA2">
        <w:rPr>
          <w:noProof/>
          <w:color w:val="FF0000"/>
          <w:lang w:eastAsia="ru-RU"/>
        </w:rPr>
        <w:t>МУНИЦИПАЛЬНОЕ БЮДЖЕТНОЕ ОБРАЗОВАТЕЛЬНОЕ УЧРЕЖДЕНИЕ «ТУТАЛЬСКИЙ ДЕТСКИЙ САД ЯШКИНСКОГО МУНИЦИПАЛЬНОГО ОКРУГА»</w:t>
      </w:r>
    </w:p>
    <w:p w:rsidR="00EE5EA2" w:rsidRPr="00EE5EA2" w:rsidRDefault="00EE5EA2">
      <w:pPr>
        <w:rPr>
          <w:noProof/>
          <w:color w:val="FF0000"/>
          <w:lang w:eastAsia="ru-RU"/>
        </w:rPr>
      </w:pPr>
    </w:p>
    <w:p w:rsidR="00EE5EA2" w:rsidRDefault="00EE5EA2">
      <w:pPr>
        <w:rPr>
          <w:noProof/>
          <w:lang w:eastAsia="ru-RU"/>
        </w:rPr>
      </w:pPr>
    </w:p>
    <w:p w:rsidR="00EE5EA2" w:rsidRDefault="00EE5EA2">
      <w:pPr>
        <w:rPr>
          <w:noProof/>
          <w:lang w:eastAsia="ru-RU"/>
        </w:rPr>
      </w:pPr>
    </w:p>
    <w:p w:rsidR="00B00CB0" w:rsidRDefault="00EE5EA2">
      <w:r>
        <w:rPr>
          <w:noProof/>
          <w:lang w:eastAsia="ru-RU"/>
        </w:rPr>
        <w:drawing>
          <wp:inline distT="0" distB="0" distL="0" distR="0">
            <wp:extent cx="5937879" cy="4747260"/>
            <wp:effectExtent l="19050" t="0" r="5721" b="0"/>
            <wp:docPr id="1" name="Рисунок 0" descr="27.08.2022_Kd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08.2022_KdR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4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EA2" w:rsidRDefault="00EE5EA2"/>
    <w:p w:rsidR="00EE5EA2" w:rsidRDefault="00EE5EA2"/>
    <w:p w:rsidR="00EE5EA2" w:rsidRDefault="00EE5EA2"/>
    <w:p w:rsidR="00EE5EA2" w:rsidRDefault="00EE5EA2"/>
    <w:p w:rsidR="00EE5EA2" w:rsidRDefault="00EE5EA2"/>
    <w:p w:rsidR="00EE5EA2" w:rsidRDefault="00EE5EA2"/>
    <w:p w:rsidR="00EE5EA2" w:rsidRDefault="00EE5EA2"/>
    <w:p w:rsidR="00EE5EA2" w:rsidRDefault="00EE5EA2" w:rsidP="00EE5EA2">
      <w:pPr>
        <w:jc w:val="center"/>
        <w:rPr>
          <w:color w:val="FF0000"/>
          <w:sz w:val="24"/>
          <w:szCs w:val="24"/>
        </w:rPr>
      </w:pPr>
      <w:r w:rsidRPr="00EE5EA2">
        <w:rPr>
          <w:color w:val="FF0000"/>
          <w:sz w:val="24"/>
          <w:szCs w:val="24"/>
        </w:rPr>
        <w:t xml:space="preserve">ст. </w:t>
      </w:r>
      <w:proofErr w:type="spellStart"/>
      <w:r w:rsidRPr="00EE5EA2">
        <w:rPr>
          <w:color w:val="FF0000"/>
          <w:sz w:val="24"/>
          <w:szCs w:val="24"/>
        </w:rPr>
        <w:t>Тутальская</w:t>
      </w:r>
      <w:proofErr w:type="spellEnd"/>
      <w:r w:rsidRPr="00EE5EA2">
        <w:rPr>
          <w:color w:val="FF0000"/>
          <w:sz w:val="24"/>
          <w:szCs w:val="24"/>
        </w:rPr>
        <w:t>, 2024</w:t>
      </w:r>
    </w:p>
    <w:p w:rsidR="00236F77" w:rsidRDefault="00236F77" w:rsidP="00EE5EA2">
      <w:pPr>
        <w:jc w:val="center"/>
        <w:rPr>
          <w:color w:val="FF0000"/>
          <w:sz w:val="24"/>
          <w:szCs w:val="24"/>
        </w:rPr>
      </w:pPr>
    </w:p>
    <w:p w:rsidR="00EE5EA2" w:rsidRDefault="00EE5EA2" w:rsidP="00EE5EA2">
      <w:pPr>
        <w:jc w:val="center"/>
        <w:rPr>
          <w:color w:val="FF0000"/>
          <w:sz w:val="24"/>
          <w:szCs w:val="24"/>
        </w:rPr>
      </w:pPr>
    </w:p>
    <w:p w:rsidR="00EE38CF" w:rsidRDefault="00EE38CF" w:rsidP="00EE5EA2">
      <w:pPr>
        <w:pStyle w:val="a7"/>
        <w:rPr>
          <w:i w:val="0"/>
          <w:color w:val="FF0000"/>
        </w:rPr>
      </w:pPr>
    </w:p>
    <w:p w:rsidR="00EE38CF" w:rsidRDefault="00EE38CF" w:rsidP="00EE5EA2">
      <w:pPr>
        <w:pStyle w:val="a7"/>
        <w:rPr>
          <w:i w:val="0"/>
          <w:color w:val="FF0000"/>
        </w:rPr>
      </w:pPr>
    </w:p>
    <w:p w:rsidR="00EE5EA2" w:rsidRPr="00EE38CF" w:rsidRDefault="00EE5EA2" w:rsidP="00EE5EA2">
      <w:pPr>
        <w:pStyle w:val="a7"/>
        <w:rPr>
          <w:i w:val="0"/>
          <w:color w:val="FF0000"/>
          <w:sz w:val="28"/>
          <w:szCs w:val="28"/>
        </w:rPr>
      </w:pPr>
      <w:r w:rsidRPr="00EE38CF">
        <w:rPr>
          <w:i w:val="0"/>
          <w:color w:val="FF0000"/>
          <w:sz w:val="28"/>
          <w:szCs w:val="28"/>
        </w:rPr>
        <w:pict>
          <v:shape id="docshape1" o:spid="_x0000_s1026" style="position:absolute;left:0;text-align:left;margin-left:24pt;margin-top:24pt;width:547.45pt;height:794.05pt;z-index:-251656192;mso-position-horizontal-relative:page;mso-position-vertical-relative:page" coordorigin="480,480" coordsize="10949,15881" o:spt="100" adj="0,,0" path="m658,643r-15,l643,658r,15525l643,16198r15,l658,16183,658,658r,-15xm11265,643r-14,l658,643r,15l11251,658r,15525l658,16183r,15l11251,16198r14,l11265,16183r,-15525l11265,643xm11428,480r-14,l11414,494r,164l11414,16183r,163l11251,16346r-10593,l494,16346r,-163l494,658r,-164l658,494r10593,l11414,494r,-14l11251,480,658,480r-164,l480,480r,14l480,658r,15525l480,16346r,15l494,16361r164,l11251,16361r163,l11428,16361r,-15l11428,16183r,-15525l11428,494r,-14xe" fillcolor="#833b0a" stroked="f">
            <v:stroke joinstyle="round"/>
            <v:formulas/>
            <v:path arrowok="t" o:connecttype="segments"/>
            <w10:wrap anchorx="page" anchory="page"/>
          </v:shape>
        </w:pict>
      </w:r>
      <w:r w:rsidRPr="00EE38CF">
        <w:rPr>
          <w:i w:val="0"/>
          <w:color w:val="FF0000"/>
          <w:sz w:val="28"/>
          <w:szCs w:val="28"/>
        </w:rPr>
        <w:t>Консультация</w:t>
      </w:r>
      <w:r w:rsidRPr="00EE38CF">
        <w:rPr>
          <w:i w:val="0"/>
          <w:color w:val="FF0000"/>
          <w:spacing w:val="-5"/>
          <w:sz w:val="28"/>
          <w:szCs w:val="28"/>
        </w:rPr>
        <w:t xml:space="preserve"> </w:t>
      </w:r>
      <w:r w:rsidRPr="00EE38CF">
        <w:rPr>
          <w:i w:val="0"/>
          <w:color w:val="FF0000"/>
          <w:sz w:val="28"/>
          <w:szCs w:val="28"/>
        </w:rPr>
        <w:t>для</w:t>
      </w:r>
      <w:r w:rsidRPr="00EE38CF">
        <w:rPr>
          <w:i w:val="0"/>
          <w:color w:val="FF0000"/>
          <w:spacing w:val="-3"/>
          <w:sz w:val="28"/>
          <w:szCs w:val="28"/>
        </w:rPr>
        <w:t xml:space="preserve"> </w:t>
      </w:r>
      <w:r w:rsidRPr="00EE38CF">
        <w:rPr>
          <w:i w:val="0"/>
          <w:color w:val="FF0000"/>
          <w:sz w:val="28"/>
          <w:szCs w:val="28"/>
        </w:rPr>
        <w:t xml:space="preserve">родителей </w:t>
      </w:r>
    </w:p>
    <w:p w:rsidR="00EE5EA2" w:rsidRPr="00EE38CF" w:rsidRDefault="00EE5EA2" w:rsidP="00EE5EA2">
      <w:pPr>
        <w:pStyle w:val="a7"/>
        <w:rPr>
          <w:i w:val="0"/>
          <w:color w:val="FF0000"/>
          <w:sz w:val="28"/>
          <w:szCs w:val="28"/>
        </w:rPr>
      </w:pPr>
      <w:r w:rsidRPr="00EE38CF">
        <w:rPr>
          <w:i w:val="0"/>
          <w:color w:val="FF0000"/>
          <w:sz w:val="28"/>
          <w:szCs w:val="28"/>
        </w:rPr>
        <w:t>«</w:t>
      </w:r>
      <w:proofErr w:type="spellStart"/>
      <w:r w:rsidRPr="00EE38CF">
        <w:rPr>
          <w:i w:val="0"/>
          <w:color w:val="FF0000"/>
          <w:sz w:val="28"/>
          <w:szCs w:val="28"/>
        </w:rPr>
        <w:t>Soft</w:t>
      </w:r>
      <w:proofErr w:type="spellEnd"/>
      <w:r w:rsidRPr="00EE38CF">
        <w:rPr>
          <w:i w:val="0"/>
          <w:color w:val="FF0000"/>
          <w:spacing w:val="-2"/>
          <w:sz w:val="28"/>
          <w:szCs w:val="28"/>
        </w:rPr>
        <w:t xml:space="preserve"> </w:t>
      </w:r>
      <w:proofErr w:type="spellStart"/>
      <w:r w:rsidRPr="00EE38CF">
        <w:rPr>
          <w:i w:val="0"/>
          <w:color w:val="FF0000"/>
          <w:spacing w:val="-2"/>
          <w:sz w:val="28"/>
          <w:szCs w:val="28"/>
        </w:rPr>
        <w:t>skills</w:t>
      </w:r>
      <w:proofErr w:type="spellEnd"/>
      <w:r w:rsidRPr="00EE38CF">
        <w:rPr>
          <w:i w:val="0"/>
          <w:color w:val="FF0000"/>
          <w:spacing w:val="-2"/>
          <w:sz w:val="28"/>
          <w:szCs w:val="28"/>
        </w:rPr>
        <w:t>» или «Как развивать  универсальные навыки у малыша»</w:t>
      </w:r>
    </w:p>
    <w:p w:rsidR="00EE5EA2" w:rsidRPr="00EE38CF" w:rsidRDefault="00EE5EA2" w:rsidP="00EE5EA2">
      <w:pPr>
        <w:pStyle w:val="a5"/>
        <w:rPr>
          <w:i/>
          <w:sz w:val="28"/>
          <w:szCs w:val="28"/>
        </w:rPr>
      </w:pPr>
    </w:p>
    <w:p w:rsidR="00EE5EA2" w:rsidRDefault="00EE5EA2" w:rsidP="00EE5EA2">
      <w:pPr>
        <w:pStyle w:val="a5"/>
        <w:spacing w:before="46"/>
        <w:rPr>
          <w:i/>
        </w:rPr>
      </w:pPr>
    </w:p>
    <w:p w:rsidR="00EE5EA2" w:rsidRPr="00415B22" w:rsidRDefault="00EE5EA2" w:rsidP="00EE5EA2">
      <w:pPr>
        <w:pStyle w:val="a5"/>
        <w:spacing w:line="360" w:lineRule="auto"/>
        <w:ind w:left="19" w:right="107"/>
        <w:jc w:val="both"/>
      </w:pPr>
      <w:proofErr w:type="spellStart"/>
      <w:r w:rsidRPr="00415B22">
        <w:rPr>
          <w:i/>
        </w:rPr>
        <w:t>Soft</w:t>
      </w:r>
      <w:proofErr w:type="spellEnd"/>
      <w:r w:rsidRPr="00415B22">
        <w:rPr>
          <w:i/>
          <w:spacing w:val="-2"/>
        </w:rPr>
        <w:t xml:space="preserve"> </w:t>
      </w:r>
      <w:proofErr w:type="spellStart"/>
      <w:r w:rsidRPr="00415B22">
        <w:rPr>
          <w:i/>
          <w:spacing w:val="-2"/>
        </w:rPr>
        <w:t>skills</w:t>
      </w:r>
      <w:proofErr w:type="spellEnd"/>
      <w:r w:rsidRPr="00415B22">
        <w:rPr>
          <w:i/>
        </w:rPr>
        <w:t xml:space="preserve"> или</w:t>
      </w:r>
      <w:r w:rsidRPr="00415B22">
        <w:rPr>
          <w:i/>
          <w:spacing w:val="-4"/>
        </w:rPr>
        <w:t xml:space="preserve"> </w:t>
      </w:r>
      <w:r w:rsidRPr="00415B22">
        <w:rPr>
          <w:i/>
        </w:rPr>
        <w:t>«мягкие»</w:t>
      </w:r>
      <w:r w:rsidRPr="00415B22">
        <w:rPr>
          <w:i/>
          <w:spacing w:val="-4"/>
        </w:rPr>
        <w:t xml:space="preserve"> </w:t>
      </w:r>
      <w:r w:rsidRPr="00415B22">
        <w:rPr>
          <w:i/>
        </w:rPr>
        <w:t>навыки</w:t>
      </w:r>
      <w:r w:rsidRPr="00415B22">
        <w:t>,</w:t>
      </w:r>
      <w:r w:rsidRPr="00415B22">
        <w:rPr>
          <w:spacing w:val="-4"/>
        </w:rPr>
        <w:t xml:space="preserve"> </w:t>
      </w:r>
      <w:r w:rsidRPr="00415B22">
        <w:t>овладение</w:t>
      </w:r>
      <w:r w:rsidRPr="00415B22">
        <w:rPr>
          <w:spacing w:val="-5"/>
        </w:rPr>
        <w:t xml:space="preserve"> </w:t>
      </w:r>
      <w:r w:rsidRPr="00415B22">
        <w:t>которыми</w:t>
      </w:r>
      <w:r w:rsidRPr="00415B22">
        <w:rPr>
          <w:spacing w:val="-3"/>
        </w:rPr>
        <w:t xml:space="preserve"> </w:t>
      </w:r>
      <w:r w:rsidRPr="00415B22">
        <w:t>позволяют</w:t>
      </w:r>
      <w:r w:rsidRPr="00415B22">
        <w:rPr>
          <w:spacing w:val="-4"/>
        </w:rPr>
        <w:t xml:space="preserve"> </w:t>
      </w:r>
      <w:r w:rsidRPr="00415B22">
        <w:t>современному</w:t>
      </w:r>
      <w:r w:rsidRPr="00415B22">
        <w:rPr>
          <w:spacing w:val="-6"/>
        </w:rPr>
        <w:t xml:space="preserve"> </w:t>
      </w:r>
      <w:r w:rsidRPr="00415B22">
        <w:t>человеку</w:t>
      </w:r>
      <w:r w:rsidRPr="00415B22">
        <w:rPr>
          <w:spacing w:val="-8"/>
        </w:rPr>
        <w:t xml:space="preserve"> </w:t>
      </w:r>
      <w:r w:rsidRPr="00415B22">
        <w:t>стать успешным, конкурентоспособным, умеющим взаимодействовать в команде.</w:t>
      </w:r>
      <w:r w:rsidRPr="00415B22">
        <w:rPr>
          <w:spacing w:val="40"/>
        </w:rPr>
        <w:t xml:space="preserve"> </w:t>
      </w:r>
      <w:r w:rsidRPr="00415B22">
        <w:t xml:space="preserve">Вот некоторые из </w:t>
      </w:r>
      <w:r>
        <w:t>универсальных навыков: коммуникация</w:t>
      </w:r>
      <w:r w:rsidRPr="00415B22">
        <w:t xml:space="preserve">, </w:t>
      </w:r>
      <w:proofErr w:type="spellStart"/>
      <w:r w:rsidRPr="00415B22">
        <w:t>креативность</w:t>
      </w:r>
      <w:proofErr w:type="spellEnd"/>
      <w:r w:rsidRPr="00415B22">
        <w:t>, критическое мышление.</w:t>
      </w:r>
    </w:p>
    <w:p w:rsidR="00EE5EA2" w:rsidRPr="00415B22" w:rsidRDefault="00EE5EA2" w:rsidP="00EE5EA2">
      <w:pPr>
        <w:pStyle w:val="a5"/>
        <w:spacing w:before="2"/>
        <w:ind w:left="22" w:right="107"/>
      </w:pPr>
      <w:r w:rsidRPr="00415B22">
        <w:t>С</w:t>
      </w:r>
      <w:r w:rsidRPr="00415B22">
        <w:rPr>
          <w:spacing w:val="-5"/>
        </w:rPr>
        <w:t xml:space="preserve"> </w:t>
      </w:r>
      <w:proofErr w:type="spellStart"/>
      <w:r w:rsidRPr="00415B22">
        <w:t>Soft</w:t>
      </w:r>
      <w:proofErr w:type="spellEnd"/>
      <w:r w:rsidRPr="00415B22">
        <w:rPr>
          <w:spacing w:val="-2"/>
        </w:rPr>
        <w:t xml:space="preserve"> </w:t>
      </w:r>
      <w:proofErr w:type="spellStart"/>
      <w:r w:rsidRPr="00415B22">
        <w:t>skills</w:t>
      </w:r>
      <w:proofErr w:type="spellEnd"/>
      <w:r w:rsidRPr="00415B22">
        <w:rPr>
          <w:spacing w:val="-4"/>
        </w:rPr>
        <w:t xml:space="preserve"> </w:t>
      </w:r>
      <w:r w:rsidRPr="00415B22">
        <w:t>не</w:t>
      </w:r>
      <w:r w:rsidRPr="00415B22">
        <w:rPr>
          <w:spacing w:val="-3"/>
        </w:rPr>
        <w:t xml:space="preserve"> </w:t>
      </w:r>
      <w:r w:rsidRPr="00415B22">
        <w:t>рождаются,</w:t>
      </w:r>
      <w:r w:rsidRPr="00415B22">
        <w:rPr>
          <w:spacing w:val="-2"/>
        </w:rPr>
        <w:t xml:space="preserve"> </w:t>
      </w:r>
      <w:r w:rsidRPr="00415B22">
        <w:t>ими</w:t>
      </w:r>
      <w:r w:rsidRPr="00415B22">
        <w:rPr>
          <w:spacing w:val="-2"/>
        </w:rPr>
        <w:t xml:space="preserve"> </w:t>
      </w:r>
      <w:r w:rsidRPr="00415B22">
        <w:t>можно</w:t>
      </w:r>
      <w:r w:rsidRPr="00415B22">
        <w:rPr>
          <w:spacing w:val="-2"/>
        </w:rPr>
        <w:t xml:space="preserve"> </w:t>
      </w:r>
      <w:r w:rsidRPr="00415B22">
        <w:t>овладеть</w:t>
      </w:r>
      <w:r w:rsidRPr="00415B22">
        <w:rPr>
          <w:spacing w:val="-1"/>
        </w:rPr>
        <w:t xml:space="preserve"> </w:t>
      </w:r>
      <w:r w:rsidRPr="00415B22">
        <w:t>и</w:t>
      </w:r>
      <w:r w:rsidRPr="00415B22">
        <w:rPr>
          <w:spacing w:val="-2"/>
        </w:rPr>
        <w:t xml:space="preserve"> </w:t>
      </w:r>
      <w:r>
        <w:t>развивать,</w:t>
      </w:r>
      <w:r w:rsidRPr="00415B22">
        <w:rPr>
          <w:spacing w:val="-1"/>
        </w:rPr>
        <w:t xml:space="preserve"> </w:t>
      </w:r>
      <w:r w:rsidRPr="00415B22">
        <w:t>начиная</w:t>
      </w:r>
      <w:r w:rsidRPr="00415B22">
        <w:rPr>
          <w:spacing w:val="-2"/>
        </w:rPr>
        <w:t xml:space="preserve"> </w:t>
      </w:r>
      <w:proofErr w:type="gramStart"/>
      <w:r w:rsidRPr="00415B22">
        <w:rPr>
          <w:spacing w:val="-10"/>
        </w:rPr>
        <w:t>с</w:t>
      </w:r>
      <w:proofErr w:type="gramEnd"/>
    </w:p>
    <w:p w:rsidR="00EE5EA2" w:rsidRDefault="00EE5EA2" w:rsidP="00EE5EA2">
      <w:pPr>
        <w:pStyle w:val="a5"/>
        <w:spacing w:before="137"/>
        <w:ind w:left="19" w:right="107"/>
        <w:rPr>
          <w:spacing w:val="-2"/>
        </w:rPr>
      </w:pPr>
      <w:r w:rsidRPr="00415B22">
        <w:t>дошкольного</w:t>
      </w:r>
      <w:r w:rsidRPr="00415B22">
        <w:rPr>
          <w:spacing w:val="-5"/>
        </w:rPr>
        <w:t xml:space="preserve"> </w:t>
      </w:r>
      <w:r w:rsidRPr="00415B22">
        <w:t>возраста.</w:t>
      </w:r>
      <w:r w:rsidRPr="00415B22">
        <w:rPr>
          <w:spacing w:val="-4"/>
        </w:rPr>
        <w:t xml:space="preserve"> </w:t>
      </w:r>
      <w:r w:rsidRPr="00415B22">
        <w:t>Вот</w:t>
      </w:r>
      <w:r w:rsidRPr="00415B22">
        <w:rPr>
          <w:spacing w:val="-3"/>
        </w:rPr>
        <w:t xml:space="preserve"> </w:t>
      </w:r>
      <w:r w:rsidRPr="00415B22">
        <w:t>некоторые</w:t>
      </w:r>
      <w:r w:rsidRPr="00415B22">
        <w:rPr>
          <w:spacing w:val="-3"/>
        </w:rPr>
        <w:t xml:space="preserve"> </w:t>
      </w:r>
      <w:r w:rsidRPr="00415B22">
        <w:t>рекомендации</w:t>
      </w:r>
      <w:r w:rsidRPr="00415B22">
        <w:rPr>
          <w:spacing w:val="-3"/>
        </w:rPr>
        <w:t xml:space="preserve"> </w:t>
      </w:r>
      <w:r w:rsidRPr="00415B22">
        <w:t>для</w:t>
      </w:r>
      <w:r w:rsidRPr="00415B22">
        <w:rPr>
          <w:spacing w:val="-5"/>
        </w:rPr>
        <w:t xml:space="preserve"> </w:t>
      </w:r>
      <w:r w:rsidRPr="00415B22">
        <w:t>заинтересованных</w:t>
      </w:r>
      <w:r w:rsidRPr="00415B22">
        <w:rPr>
          <w:spacing w:val="-1"/>
        </w:rPr>
        <w:t xml:space="preserve"> </w:t>
      </w:r>
      <w:r w:rsidRPr="00415B22">
        <w:rPr>
          <w:spacing w:val="-2"/>
        </w:rPr>
        <w:t>родителей.</w:t>
      </w:r>
    </w:p>
    <w:p w:rsidR="00900472" w:rsidRDefault="00900472" w:rsidP="00EE5EA2">
      <w:pPr>
        <w:pStyle w:val="a5"/>
        <w:spacing w:before="137"/>
        <w:ind w:left="19" w:right="107"/>
        <w:rPr>
          <w:spacing w:val="-2"/>
        </w:rPr>
      </w:pPr>
    </w:p>
    <w:p w:rsidR="00900472" w:rsidRDefault="00900472" w:rsidP="00EE5EA2">
      <w:pPr>
        <w:pStyle w:val="a5"/>
        <w:spacing w:before="137"/>
        <w:ind w:left="19" w:right="107"/>
        <w:rPr>
          <w:spacing w:val="-2"/>
        </w:rPr>
      </w:pPr>
    </w:p>
    <w:p w:rsidR="00EE5EA2" w:rsidRDefault="00EE5EA2" w:rsidP="00EE5EA2">
      <w:pPr>
        <w:jc w:val="both"/>
        <w:rPr>
          <w:color w:val="FF0000"/>
          <w:sz w:val="24"/>
          <w:szCs w:val="24"/>
        </w:rPr>
      </w:pPr>
    </w:p>
    <w:p w:rsidR="00EE5EA2" w:rsidRDefault="00EE5EA2" w:rsidP="00EE5EA2">
      <w:pPr>
        <w:jc w:val="both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5574030" cy="3626269"/>
            <wp:effectExtent l="19050" t="0" r="7620" b="0"/>
            <wp:docPr id="2" name="Рисунок 1" descr="scale_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le_1200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0457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EA2" w:rsidRPr="00900472" w:rsidRDefault="00EE5EA2" w:rsidP="00EE5EA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00472" w:rsidRDefault="00900472" w:rsidP="00900472">
      <w:pPr>
        <w:rPr>
          <w:rFonts w:ascii="Times New Roman" w:hAnsi="Times New Roman" w:cs="Times New Roman"/>
          <w:sz w:val="24"/>
          <w:szCs w:val="24"/>
        </w:rPr>
      </w:pPr>
      <w:r w:rsidRPr="00900472">
        <w:rPr>
          <w:rFonts w:ascii="Times New Roman" w:hAnsi="Times New Roman" w:cs="Times New Roman"/>
          <w:sz w:val="24"/>
          <w:szCs w:val="24"/>
        </w:rPr>
        <w:t xml:space="preserve">    Воспринимайте своего ребенка как личность</w:t>
      </w:r>
      <w:r>
        <w:rPr>
          <w:rFonts w:ascii="Times New Roman" w:hAnsi="Times New Roman" w:cs="Times New Roman"/>
          <w:sz w:val="24"/>
          <w:szCs w:val="24"/>
        </w:rPr>
        <w:t>, маленькую, но личность. Постарайтесь доверять ему и давать самостоятельность в действиях.</w:t>
      </w:r>
      <w:r w:rsidRPr="00900472">
        <w:t xml:space="preserve"> </w:t>
      </w:r>
      <w:r w:rsidRPr="00900472">
        <w:rPr>
          <w:rFonts w:ascii="Times New Roman" w:hAnsi="Times New Roman" w:cs="Times New Roman"/>
          <w:sz w:val="24"/>
          <w:szCs w:val="24"/>
        </w:rPr>
        <w:t>По мере взросления</w:t>
      </w:r>
      <w:r>
        <w:rPr>
          <w:rFonts w:ascii="Times New Roman" w:hAnsi="Times New Roman" w:cs="Times New Roman"/>
          <w:sz w:val="24"/>
          <w:szCs w:val="24"/>
        </w:rPr>
        <w:t xml:space="preserve"> ребенок не будет бояться выполнять задания, принимать решения, отвечать за свои поступки, делать выводи и взаимодействовать с социумом. Не бойтесь хвалить своего ребенка, тем самым, Вы вселите уверенность, уберете зажатость и комплексы.</w:t>
      </w:r>
    </w:p>
    <w:p w:rsidR="00900472" w:rsidRDefault="00900472" w:rsidP="00900472">
      <w:pPr>
        <w:rPr>
          <w:rFonts w:ascii="Times New Roman" w:hAnsi="Times New Roman" w:cs="Times New Roman"/>
          <w:sz w:val="24"/>
          <w:szCs w:val="24"/>
        </w:rPr>
      </w:pPr>
    </w:p>
    <w:p w:rsidR="00900472" w:rsidRDefault="00900472" w:rsidP="00900472">
      <w:pPr>
        <w:rPr>
          <w:rFonts w:ascii="Times New Roman" w:hAnsi="Times New Roman" w:cs="Times New Roman"/>
          <w:sz w:val="24"/>
          <w:szCs w:val="24"/>
        </w:rPr>
      </w:pPr>
    </w:p>
    <w:p w:rsidR="00900472" w:rsidRDefault="00900472" w:rsidP="00900472">
      <w:pPr>
        <w:rPr>
          <w:rFonts w:ascii="Times New Roman" w:hAnsi="Times New Roman" w:cs="Times New Roman"/>
          <w:sz w:val="24"/>
          <w:szCs w:val="24"/>
        </w:rPr>
      </w:pPr>
    </w:p>
    <w:p w:rsidR="00900472" w:rsidRDefault="00900472" w:rsidP="00900472">
      <w:pPr>
        <w:rPr>
          <w:rFonts w:ascii="Times New Roman" w:hAnsi="Times New Roman" w:cs="Times New Roman"/>
          <w:sz w:val="24"/>
          <w:szCs w:val="24"/>
        </w:rPr>
      </w:pPr>
    </w:p>
    <w:p w:rsidR="00900472" w:rsidRDefault="00900472" w:rsidP="009004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27370" cy="2788920"/>
            <wp:effectExtent l="19050" t="0" r="0" b="0"/>
            <wp:docPr id="3" name="Рисунок 2" descr="og_og_1536760933213743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g_og_153676093321374371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3776" cy="279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F77" w:rsidRDefault="00236F77" w:rsidP="00236F77">
      <w:pPr>
        <w:pStyle w:val="TableParagraph"/>
        <w:spacing w:line="360" w:lineRule="auto"/>
        <w:ind w:right="48"/>
        <w:rPr>
          <w:sz w:val="24"/>
        </w:rPr>
      </w:pPr>
      <w:r w:rsidRPr="00236F77">
        <w:rPr>
          <w:sz w:val="24"/>
        </w:rPr>
        <w:t>Ребенок задает вопросы – это хорошо! Поиск</w:t>
      </w:r>
      <w:r w:rsidRPr="00236F77">
        <w:rPr>
          <w:spacing w:val="-15"/>
          <w:sz w:val="24"/>
        </w:rPr>
        <w:t xml:space="preserve"> </w:t>
      </w:r>
      <w:r w:rsidRPr="00236F77">
        <w:rPr>
          <w:sz w:val="24"/>
        </w:rPr>
        <w:t>ответов</w:t>
      </w:r>
      <w:r w:rsidRPr="00236F77">
        <w:rPr>
          <w:spacing w:val="-15"/>
          <w:sz w:val="24"/>
        </w:rPr>
        <w:t xml:space="preserve"> </w:t>
      </w:r>
      <w:r w:rsidRPr="00236F77">
        <w:rPr>
          <w:sz w:val="24"/>
        </w:rPr>
        <w:t>на</w:t>
      </w:r>
      <w:r w:rsidRPr="00236F77">
        <w:rPr>
          <w:spacing w:val="-15"/>
          <w:sz w:val="24"/>
        </w:rPr>
        <w:t xml:space="preserve"> </w:t>
      </w:r>
      <w:r w:rsidRPr="00236F77">
        <w:rPr>
          <w:sz w:val="24"/>
        </w:rPr>
        <w:t>интересующие</w:t>
      </w:r>
      <w:r w:rsidRPr="00236F77">
        <w:rPr>
          <w:spacing w:val="-15"/>
          <w:sz w:val="24"/>
        </w:rPr>
        <w:t xml:space="preserve"> </w:t>
      </w:r>
      <w:r w:rsidRPr="00236F77">
        <w:rPr>
          <w:sz w:val="24"/>
        </w:rPr>
        <w:t>вопросы способствует развитию критического мышления. Займитесь с ребенком прочтением произведений детской литературы,</w:t>
      </w:r>
      <w:r w:rsidRPr="00236F77">
        <w:rPr>
          <w:spacing w:val="-9"/>
          <w:sz w:val="24"/>
        </w:rPr>
        <w:t xml:space="preserve"> </w:t>
      </w:r>
      <w:r w:rsidRPr="00236F77">
        <w:rPr>
          <w:sz w:val="24"/>
        </w:rPr>
        <w:t>обсуждением</w:t>
      </w:r>
      <w:r w:rsidRPr="00236F77">
        <w:rPr>
          <w:spacing w:val="-9"/>
          <w:sz w:val="24"/>
        </w:rPr>
        <w:t xml:space="preserve"> </w:t>
      </w:r>
      <w:r w:rsidRPr="00236F77">
        <w:rPr>
          <w:sz w:val="24"/>
        </w:rPr>
        <w:t>прочитанного</w:t>
      </w:r>
      <w:r>
        <w:rPr>
          <w:sz w:val="24"/>
        </w:rPr>
        <w:t xml:space="preserve"> текста</w:t>
      </w:r>
      <w:r w:rsidRPr="00236F77">
        <w:rPr>
          <w:sz w:val="24"/>
        </w:rPr>
        <w:t>, рассматриванием иллюстраций.</w:t>
      </w:r>
      <w:r>
        <w:rPr>
          <w:sz w:val="24"/>
        </w:rPr>
        <w:t xml:space="preserve"> </w:t>
      </w:r>
      <w:r w:rsidRPr="00236F77">
        <w:rPr>
          <w:spacing w:val="-2"/>
          <w:sz w:val="24"/>
        </w:rPr>
        <w:t>Посещение</w:t>
      </w:r>
      <w:r w:rsidRPr="00236F77">
        <w:rPr>
          <w:sz w:val="24"/>
        </w:rPr>
        <w:tab/>
      </w:r>
      <w:r w:rsidRPr="00236F77">
        <w:rPr>
          <w:spacing w:val="-2"/>
          <w:sz w:val="24"/>
        </w:rPr>
        <w:t>театров,</w:t>
      </w:r>
      <w:r w:rsidRPr="00236F77">
        <w:rPr>
          <w:sz w:val="24"/>
        </w:rPr>
        <w:tab/>
      </w:r>
      <w:r w:rsidRPr="00236F77">
        <w:rPr>
          <w:spacing w:val="-2"/>
          <w:sz w:val="24"/>
        </w:rPr>
        <w:t xml:space="preserve">детских </w:t>
      </w:r>
      <w:r w:rsidRPr="00236F77">
        <w:rPr>
          <w:sz w:val="24"/>
        </w:rPr>
        <w:t>представлений, выставок, а также наблюдения в природе, прогулка расширяют кругозор ребенка.</w:t>
      </w:r>
    </w:p>
    <w:p w:rsidR="00236F77" w:rsidRDefault="00236F77" w:rsidP="00236F77">
      <w:pPr>
        <w:pStyle w:val="TableParagraph"/>
        <w:spacing w:line="360" w:lineRule="auto"/>
        <w:ind w:right="48"/>
        <w:rPr>
          <w:sz w:val="24"/>
        </w:rPr>
      </w:pPr>
    </w:p>
    <w:p w:rsidR="00236F77" w:rsidRDefault="00236F77" w:rsidP="00236F77">
      <w:pPr>
        <w:pStyle w:val="TableParagraph"/>
        <w:spacing w:line="360" w:lineRule="auto"/>
        <w:ind w:right="48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810250" cy="3025140"/>
            <wp:effectExtent l="19050" t="0" r="0" b="0"/>
            <wp:docPr id="4" name="Рисунок 3" descr="1696606019_papik-pro-p-arti-fantazeri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6606019_papik-pro-p-arti-fantazeri-2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2700" cy="3026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F77" w:rsidRDefault="00236F77" w:rsidP="00236F77">
      <w:pPr>
        <w:pStyle w:val="TableParagraph"/>
        <w:spacing w:line="360" w:lineRule="auto"/>
        <w:ind w:right="48"/>
        <w:rPr>
          <w:sz w:val="24"/>
        </w:rPr>
      </w:pPr>
    </w:p>
    <w:p w:rsidR="00236F77" w:rsidRPr="00236F77" w:rsidRDefault="00236F77" w:rsidP="00236F77">
      <w:pPr>
        <w:pStyle w:val="TableParagraph"/>
        <w:spacing w:line="360" w:lineRule="auto"/>
        <w:ind w:right="48"/>
        <w:rPr>
          <w:sz w:val="24"/>
        </w:rPr>
      </w:pPr>
      <w:r w:rsidRPr="00415B22">
        <w:rPr>
          <w:sz w:val="24"/>
        </w:rPr>
        <w:t>Дети – юные фантазеры. Играя, ребенок превращается в любимых героев мультфильмов,</w:t>
      </w:r>
      <w:r w:rsidRPr="00415B22">
        <w:rPr>
          <w:spacing w:val="-1"/>
          <w:sz w:val="24"/>
        </w:rPr>
        <w:t xml:space="preserve"> </w:t>
      </w:r>
      <w:r w:rsidRPr="00415B22">
        <w:rPr>
          <w:sz w:val="24"/>
        </w:rPr>
        <w:t>подражает им,</w:t>
      </w:r>
      <w:r w:rsidRPr="00415B22">
        <w:rPr>
          <w:spacing w:val="-1"/>
          <w:sz w:val="24"/>
        </w:rPr>
        <w:t xml:space="preserve"> </w:t>
      </w:r>
      <w:r w:rsidRPr="00415B22">
        <w:rPr>
          <w:sz w:val="24"/>
        </w:rPr>
        <w:t xml:space="preserve">переносит себя в другие реалии. Игровая деятельность дошкольника способствует </w:t>
      </w:r>
      <w:r w:rsidRPr="00415B22">
        <w:rPr>
          <w:spacing w:val="-2"/>
          <w:sz w:val="24"/>
        </w:rPr>
        <w:t>развитию</w:t>
      </w:r>
      <w:r w:rsidRPr="00415B22">
        <w:rPr>
          <w:sz w:val="24"/>
        </w:rPr>
        <w:tab/>
      </w:r>
      <w:r w:rsidRPr="00415B22">
        <w:rPr>
          <w:spacing w:val="-2"/>
          <w:sz w:val="24"/>
        </w:rPr>
        <w:t xml:space="preserve">воображения, </w:t>
      </w:r>
      <w:r>
        <w:rPr>
          <w:spacing w:val="-2"/>
          <w:sz w:val="24"/>
        </w:rPr>
        <w:t>мышления и креативности.</w:t>
      </w:r>
    </w:p>
    <w:p w:rsidR="00900472" w:rsidRPr="00236F77" w:rsidRDefault="00900472" w:rsidP="00900472">
      <w:pPr>
        <w:rPr>
          <w:rFonts w:ascii="Times New Roman" w:hAnsi="Times New Roman" w:cs="Times New Roman"/>
          <w:sz w:val="24"/>
          <w:szCs w:val="24"/>
        </w:rPr>
      </w:pPr>
    </w:p>
    <w:p w:rsidR="00900472" w:rsidRDefault="00900472" w:rsidP="00900472"/>
    <w:p w:rsidR="00900472" w:rsidRDefault="00236F77" w:rsidP="00900472">
      <w:r>
        <w:rPr>
          <w:noProof/>
          <w:lang w:eastAsia="ru-RU"/>
        </w:rPr>
        <w:lastRenderedPageBreak/>
        <w:drawing>
          <wp:inline distT="0" distB="0" distL="0" distR="0">
            <wp:extent cx="5490210" cy="3206033"/>
            <wp:effectExtent l="19050" t="0" r="0" b="0"/>
            <wp:docPr id="5" name="Рисунок 4" descr="1712067519_bogatyr-club-preu-p-fon-dlya-prezentatsii-semya-i-semeinie-ts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2067519_bogatyr-club-preu-p-fon-dlya-prezentatsii-semya-i-semeinie-tse-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2525" cy="320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F77" w:rsidRPr="00236F77" w:rsidRDefault="00236F77" w:rsidP="009004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Семейные ценности, доверительные отношения и общение между членами семьи</w:t>
      </w:r>
      <w:r w:rsidR="00EE38CF">
        <w:rPr>
          <w:rFonts w:ascii="Times New Roman" w:hAnsi="Times New Roman" w:cs="Times New Roman"/>
          <w:sz w:val="24"/>
          <w:szCs w:val="24"/>
        </w:rPr>
        <w:t>, играют важную роль в развитии коммуникативных навыков у детей</w:t>
      </w:r>
      <w:proofErr w:type="gramStart"/>
      <w:r w:rsidR="00EE38C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EE38CF">
        <w:rPr>
          <w:rFonts w:ascii="Times New Roman" w:hAnsi="Times New Roman" w:cs="Times New Roman"/>
          <w:sz w:val="24"/>
          <w:szCs w:val="24"/>
        </w:rPr>
        <w:t xml:space="preserve"> Умение договариваться, слушать собеседника и отстаивать свою точку зрения</w:t>
      </w:r>
      <w:proofErr w:type="gramStart"/>
      <w:r w:rsidR="00EE38CF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EE38CF">
        <w:rPr>
          <w:rFonts w:ascii="Times New Roman" w:hAnsi="Times New Roman" w:cs="Times New Roman"/>
          <w:sz w:val="24"/>
          <w:szCs w:val="24"/>
        </w:rPr>
        <w:t xml:space="preserve"> пригодится ребенку в будущем.</w:t>
      </w:r>
    </w:p>
    <w:p w:rsidR="00900472" w:rsidRDefault="00900472" w:rsidP="00900472"/>
    <w:p w:rsidR="00236F77" w:rsidRDefault="00236F77" w:rsidP="00900472">
      <w:pPr>
        <w:spacing w:line="360" w:lineRule="auto"/>
      </w:pPr>
    </w:p>
    <w:p w:rsidR="00236F77" w:rsidRDefault="00236F77" w:rsidP="00900472">
      <w:pPr>
        <w:spacing w:line="360" w:lineRule="auto"/>
      </w:pPr>
    </w:p>
    <w:p w:rsidR="00236F77" w:rsidRDefault="00236F77" w:rsidP="00900472">
      <w:pPr>
        <w:spacing w:line="360" w:lineRule="auto"/>
      </w:pPr>
    </w:p>
    <w:p w:rsidR="00236F77" w:rsidRDefault="00236F77" w:rsidP="00900472">
      <w:pPr>
        <w:spacing w:line="360" w:lineRule="auto"/>
        <w:sectPr w:rsidR="00236F77" w:rsidSect="00900472">
          <w:pgSz w:w="11910" w:h="16840"/>
          <w:pgMar w:top="1040" w:right="740" w:bottom="280" w:left="1680" w:header="720" w:footer="720" w:gutter="0"/>
          <w:pgBorders w:offsetFrom="page">
            <w:top w:val="single" w:sz="12" w:space="28" w:color="833B0A"/>
            <w:left w:val="single" w:sz="12" w:space="28" w:color="833B0A"/>
            <w:bottom w:val="single" w:sz="12" w:space="28" w:color="833B0A"/>
            <w:right w:val="single" w:sz="12" w:space="28" w:color="833B0A"/>
          </w:pgBorders>
          <w:cols w:space="720"/>
        </w:sectPr>
      </w:pPr>
    </w:p>
    <w:p w:rsidR="00900472" w:rsidRDefault="00900472" w:rsidP="00900472">
      <w:pPr>
        <w:spacing w:line="360" w:lineRule="auto"/>
      </w:pPr>
    </w:p>
    <w:p w:rsidR="00900472" w:rsidRDefault="00900472" w:rsidP="00900472"/>
    <w:sectPr w:rsidR="00900472" w:rsidSect="00B00C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characterSpacingControl w:val="doNotCompress"/>
  <w:compat/>
  <w:rsids>
    <w:rsidRoot w:val="00EE5EA2"/>
    <w:rsid w:val="000D065E"/>
    <w:rsid w:val="00236F77"/>
    <w:rsid w:val="00900472"/>
    <w:rsid w:val="00944934"/>
    <w:rsid w:val="00B00CB0"/>
    <w:rsid w:val="00EE38CF"/>
    <w:rsid w:val="00EE5E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6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5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5EA2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EE5EA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EE5EA2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Title"/>
    <w:basedOn w:val="a"/>
    <w:link w:val="a8"/>
    <w:uiPriority w:val="1"/>
    <w:qFormat/>
    <w:rsid w:val="00EE5EA2"/>
    <w:pPr>
      <w:widowControl w:val="0"/>
      <w:autoSpaceDE w:val="0"/>
      <w:autoSpaceDN w:val="0"/>
      <w:spacing w:before="71" w:after="0" w:line="240" w:lineRule="auto"/>
      <w:ind w:left="26" w:right="107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customStyle="1" w:styleId="a8">
    <w:name w:val="Название Знак"/>
    <w:basedOn w:val="a0"/>
    <w:link w:val="a7"/>
    <w:uiPriority w:val="1"/>
    <w:rsid w:val="00EE5EA2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236F77"/>
    <w:pPr>
      <w:widowControl w:val="0"/>
      <w:autoSpaceDE w:val="0"/>
      <w:autoSpaceDN w:val="0"/>
      <w:spacing w:after="0" w:line="240" w:lineRule="auto"/>
      <w:ind w:left="50"/>
      <w:jc w:val="both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236F7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5</Pages>
  <Words>282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2024-08-02T06:42:00Z</dcterms:created>
  <dcterms:modified xsi:type="dcterms:W3CDTF">2024-08-02T07:19:00Z</dcterms:modified>
</cp:coreProperties>
</file>